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B8F" w:rsidRPr="00157328" w:rsidRDefault="00E63B8F" w:rsidP="00E63B8F">
      <w:pPr>
        <w:pStyle w:val="1"/>
        <w:ind w:firstLine="708"/>
        <w:rPr>
          <w:b w:val="0"/>
          <w:bCs/>
          <w:sz w:val="24"/>
        </w:rPr>
      </w:pPr>
      <w:r w:rsidRPr="00157328">
        <w:rPr>
          <w:b w:val="0"/>
          <w:bCs/>
          <w:sz w:val="24"/>
        </w:rPr>
        <w:t>Основные понятия</w:t>
      </w:r>
      <w:r>
        <w:rPr>
          <w:b w:val="0"/>
          <w:bCs/>
          <w:sz w:val="24"/>
        </w:rPr>
        <w:t>: Дать определения.</w:t>
      </w:r>
      <w:bookmarkStart w:id="0" w:name="_GoBack"/>
      <w:bookmarkEnd w:id="0"/>
    </w:p>
    <w:p w:rsidR="00E63B8F" w:rsidRPr="00157328" w:rsidRDefault="00E63B8F" w:rsidP="00E63B8F">
      <w:pPr>
        <w:ind w:firstLine="708"/>
        <w:jc w:val="both"/>
        <w:rPr>
          <w:sz w:val="24"/>
          <w:szCs w:val="24"/>
        </w:rPr>
      </w:pPr>
      <w:proofErr w:type="gramStart"/>
      <w:r w:rsidRPr="00157328">
        <w:rPr>
          <w:sz w:val="24"/>
          <w:szCs w:val="24"/>
        </w:rPr>
        <w:t>Ценности, интересы, нормы как духовная основа личности, «Я – концепция», направленность, мотивы деятельности личности, потребности, потребности, личность, мировоззрение, ведущая деятельность.</w:t>
      </w:r>
      <w:proofErr w:type="gramEnd"/>
    </w:p>
    <w:p w:rsidR="00C73FFA" w:rsidRDefault="00C73FFA"/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15D"/>
    <w:rsid w:val="00C73FFA"/>
    <w:rsid w:val="00C8615D"/>
    <w:rsid w:val="00E6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B8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E63B8F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3B8F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B8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E63B8F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3B8F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2020-01-20T04:09:00Z</dcterms:created>
  <dcterms:modified xsi:type="dcterms:W3CDTF">2020-01-20T04:09:00Z</dcterms:modified>
</cp:coreProperties>
</file>